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987"/>
      </w:tblGrid>
      <w:tr w:rsidR="00732462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732462" w:rsidRDefault="00732462">
            <w:pPr>
              <w:pStyle w:val="ab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732462" w:rsidRDefault="00F620E6">
            <w:pPr>
              <w:pStyle w:val="ab"/>
              <w:ind w:left="1451" w:right="17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УТВЕРЖДАЮ</w:t>
            </w:r>
          </w:p>
          <w:p w:rsidR="00732462" w:rsidRDefault="00F620E6" w:rsidP="00352F4F">
            <w:pPr>
              <w:pStyle w:val="ab"/>
              <w:ind w:left="1451" w:right="17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</w:t>
            </w:r>
            <w:r w:rsidR="00352F4F">
              <w:rPr>
                <w:rFonts w:ascii="Times New Roman" w:hAnsi="Times New Roman"/>
              </w:rPr>
              <w:t xml:space="preserve">Межрайонной </w:t>
            </w:r>
            <w:r>
              <w:rPr>
                <w:rFonts w:ascii="Times New Roman" w:hAnsi="Times New Roman"/>
              </w:rPr>
              <w:t xml:space="preserve">ИФНС России </w:t>
            </w:r>
            <w:r w:rsidR="00352F4F">
              <w:rPr>
                <w:rFonts w:ascii="Times New Roman" w:hAnsi="Times New Roman"/>
              </w:rPr>
              <w:t xml:space="preserve">№ 21 по </w:t>
            </w:r>
            <w:r>
              <w:rPr>
                <w:rFonts w:ascii="Times New Roman" w:hAnsi="Times New Roman"/>
              </w:rPr>
              <w:t>Иркутской области</w:t>
            </w:r>
          </w:p>
          <w:p w:rsidR="00732462" w:rsidRDefault="00732462">
            <w:pPr>
              <w:pStyle w:val="ab"/>
              <w:ind w:left="1451" w:right="175"/>
              <w:rPr>
                <w:rFonts w:ascii="Times New Roman" w:hAnsi="Times New Roman"/>
              </w:rPr>
            </w:pPr>
          </w:p>
          <w:p w:rsidR="00732462" w:rsidRDefault="00F620E6">
            <w:pPr>
              <w:pStyle w:val="ab"/>
              <w:ind w:left="1451" w:right="17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____________________ Т.Н. </w:t>
            </w:r>
            <w:proofErr w:type="spellStart"/>
            <w:r>
              <w:rPr>
                <w:rFonts w:ascii="Times New Roman" w:hAnsi="Times New Roman"/>
              </w:rPr>
              <w:t>Сычихина</w:t>
            </w:r>
            <w:proofErr w:type="spellEnd"/>
          </w:p>
          <w:p w:rsidR="00732462" w:rsidRDefault="00F620E6">
            <w:pPr>
              <w:pStyle w:val="ab"/>
              <w:ind w:left="1451" w:right="17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732462" w:rsidRDefault="00F620E6">
            <w:pPr>
              <w:pStyle w:val="ab"/>
              <w:ind w:left="1451" w:right="17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" </w:t>
            </w:r>
            <w:r w:rsidR="00352F4F">
              <w:rPr>
                <w:rFonts w:ascii="Times New Roman" w:hAnsi="Times New Roman"/>
              </w:rPr>
              <w:t>_____ " __________________ 2024</w:t>
            </w:r>
            <w:r>
              <w:rPr>
                <w:rFonts w:ascii="Times New Roman" w:hAnsi="Times New Roman"/>
              </w:rPr>
              <w:t xml:space="preserve"> г.</w:t>
            </w:r>
          </w:p>
          <w:p w:rsidR="00732462" w:rsidRDefault="00732462"/>
        </w:tc>
      </w:tr>
    </w:tbl>
    <w:p w:rsidR="00732462" w:rsidRDefault="00732462">
      <w:pPr>
        <w:pStyle w:val="ConsPlusNormal"/>
        <w:ind w:left="6663" w:firstLine="540"/>
        <w:jc w:val="both"/>
        <w:rPr>
          <w:rFonts w:ascii="Times New Roman" w:hAnsi="Times New Roman"/>
          <w:sz w:val="24"/>
        </w:rPr>
      </w:pPr>
    </w:p>
    <w:p w:rsidR="00732462" w:rsidRDefault="00F620E6">
      <w:pPr>
        <w:pStyle w:val="ConsPlusNormal"/>
        <w:ind w:left="-426" w:right="-144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Должностной регламент </w:t>
      </w:r>
    </w:p>
    <w:p w:rsidR="00732462" w:rsidRDefault="00F620E6">
      <w:pPr>
        <w:pStyle w:val="ConsPlusNormal"/>
        <w:ind w:left="-426" w:right="-144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старшего государственного налогового инспектора </w:t>
      </w:r>
    </w:p>
    <w:p w:rsidR="00732462" w:rsidRDefault="00F620E6">
      <w:pPr>
        <w:pStyle w:val="ConsPlusNormal"/>
        <w:ind w:left="-426" w:right="-144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отдела камеральных проверок № 5</w:t>
      </w:r>
    </w:p>
    <w:p w:rsidR="00732462" w:rsidRDefault="00352F4F">
      <w:pPr>
        <w:pStyle w:val="a3"/>
        <w:widowControl w:val="0"/>
        <w:rPr>
          <w:sz w:val="24"/>
        </w:rPr>
      </w:pPr>
      <w:r>
        <w:rPr>
          <w:sz w:val="24"/>
        </w:rPr>
        <w:t>Межрайонной и</w:t>
      </w:r>
      <w:r w:rsidR="00F620E6">
        <w:rPr>
          <w:sz w:val="24"/>
        </w:rPr>
        <w:t>нспекции Федеральной налоговой службы</w:t>
      </w:r>
      <w:r>
        <w:rPr>
          <w:sz w:val="24"/>
        </w:rPr>
        <w:t xml:space="preserve"> № 21 по Иркутской области</w:t>
      </w:r>
    </w:p>
    <w:p w:rsidR="00732462" w:rsidRDefault="00732462">
      <w:pPr>
        <w:pStyle w:val="a3"/>
        <w:widowControl w:val="0"/>
        <w:rPr>
          <w:color w:val="000000"/>
          <w:sz w:val="24"/>
        </w:rPr>
      </w:pPr>
    </w:p>
    <w:p w:rsidR="00732462" w:rsidRDefault="00F620E6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 Общие положения</w:t>
      </w:r>
    </w:p>
    <w:p w:rsidR="00732462" w:rsidRDefault="00732462">
      <w:pPr>
        <w:pStyle w:val="ConsPlusNormal"/>
        <w:jc w:val="both"/>
        <w:rPr>
          <w:rFonts w:ascii="Times New Roman" w:hAnsi="Times New Roman"/>
          <w:sz w:val="24"/>
        </w:rPr>
      </w:pPr>
    </w:p>
    <w:p w:rsidR="00732462" w:rsidRDefault="00F620E6">
      <w:pPr>
        <w:pStyle w:val="ConsPlusNormal"/>
        <w:ind w:right="-144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 Должность федеральной государственной гражданской службы (далее – гражданская служба) старшего государственного налогового инспектора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отдела камеральных пр</w:t>
      </w:r>
      <w:r w:rsidR="00352F4F">
        <w:rPr>
          <w:rFonts w:ascii="Times New Roman" w:hAnsi="Times New Roman"/>
          <w:sz w:val="24"/>
        </w:rPr>
        <w:t>оверок № 5 Межрайонной и</w:t>
      </w:r>
      <w:r>
        <w:rPr>
          <w:rFonts w:ascii="Times New Roman" w:hAnsi="Times New Roman"/>
          <w:sz w:val="24"/>
        </w:rPr>
        <w:t xml:space="preserve">нспекции Федеральной налоговой службы </w:t>
      </w:r>
      <w:r w:rsidR="00352F4F">
        <w:rPr>
          <w:rFonts w:ascii="Times New Roman" w:hAnsi="Times New Roman"/>
          <w:sz w:val="24"/>
        </w:rPr>
        <w:t xml:space="preserve">№ 21 по Иркутской области </w:t>
      </w:r>
      <w:r>
        <w:rPr>
          <w:rFonts w:ascii="Times New Roman" w:hAnsi="Times New Roman"/>
          <w:sz w:val="24"/>
        </w:rPr>
        <w:t>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732462" w:rsidRDefault="00F620E6">
      <w:pPr>
        <w:tabs>
          <w:tab w:val="left" w:pos="993"/>
        </w:tabs>
        <w:spacing w:after="0"/>
        <w:ind w:firstLine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– 11-3-4-095.</w:t>
      </w:r>
    </w:p>
    <w:p w:rsidR="00732462" w:rsidRDefault="00F620E6">
      <w:pPr>
        <w:pStyle w:val="ConsPlusNormal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 Область профессиональной служебной деятельности старшего государственного налогового инспектора:  регулирование налоговой деятельности.</w:t>
      </w:r>
    </w:p>
    <w:p w:rsidR="00732462" w:rsidRDefault="00F620E6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 Вид профессиональной служебной деятельности старшего государственного налогового инспектора: </w:t>
      </w:r>
    </w:p>
    <w:p w:rsidR="00732462" w:rsidRDefault="00F620E6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администрирование и </w:t>
      </w:r>
      <w:proofErr w:type="gramStart"/>
      <w:r>
        <w:rPr>
          <w:rFonts w:ascii="Times New Roman" w:hAnsi="Times New Roman"/>
          <w:sz w:val="24"/>
        </w:rPr>
        <w:t>контроль за</w:t>
      </w:r>
      <w:proofErr w:type="gramEnd"/>
      <w:r>
        <w:rPr>
          <w:rFonts w:ascii="Times New Roman" w:hAnsi="Times New Roman"/>
          <w:sz w:val="24"/>
        </w:rPr>
        <w:t xml:space="preserve"> правильностью исчисления, полнотой и своевременностью уплаты налога на доходы физических лиц. </w:t>
      </w:r>
    </w:p>
    <w:p w:rsidR="00732462" w:rsidRDefault="00F620E6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 Назначение на должность и освобождение от должности старшего государственного налогового инспектора осуществляется начальник</w:t>
      </w:r>
      <w:r w:rsidR="00352F4F">
        <w:rPr>
          <w:rFonts w:ascii="Times New Roman" w:hAnsi="Times New Roman"/>
          <w:sz w:val="24"/>
        </w:rPr>
        <w:t>ом Межрайонной и</w:t>
      </w:r>
      <w:r>
        <w:rPr>
          <w:rFonts w:ascii="Times New Roman" w:hAnsi="Times New Roman"/>
          <w:sz w:val="24"/>
        </w:rPr>
        <w:t xml:space="preserve">нспекции Федеральной налоговой службы </w:t>
      </w:r>
      <w:r w:rsidR="00352F4F">
        <w:rPr>
          <w:rFonts w:ascii="Times New Roman" w:hAnsi="Times New Roman"/>
          <w:sz w:val="24"/>
        </w:rPr>
        <w:t xml:space="preserve">№ 21 по Иркутской области </w:t>
      </w:r>
      <w:r>
        <w:rPr>
          <w:rFonts w:ascii="Times New Roman" w:hAnsi="Times New Roman"/>
          <w:sz w:val="24"/>
        </w:rPr>
        <w:t>(далее – Инспекция).</w:t>
      </w:r>
    </w:p>
    <w:p w:rsidR="00732462" w:rsidRDefault="00F620E6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 Старший государственный налоговый инспектор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непосредственно подчиняется начальнику отдела.</w:t>
      </w:r>
    </w:p>
    <w:p w:rsidR="00732462" w:rsidRDefault="00732462">
      <w:pPr>
        <w:pStyle w:val="ConsPlusNormal"/>
        <w:jc w:val="both"/>
        <w:rPr>
          <w:rFonts w:ascii="Times New Roman" w:hAnsi="Times New Roman"/>
          <w:sz w:val="24"/>
        </w:rPr>
      </w:pPr>
    </w:p>
    <w:p w:rsidR="00732462" w:rsidRDefault="00F620E6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 Квалификационные требования </w:t>
      </w:r>
      <w:r>
        <w:rPr>
          <w:rFonts w:ascii="Times New Roman" w:hAnsi="Times New Roman"/>
          <w:b/>
          <w:sz w:val="24"/>
        </w:rPr>
        <w:br/>
        <w:t xml:space="preserve">для замещения должности гражданской службы </w:t>
      </w:r>
    </w:p>
    <w:p w:rsidR="00732462" w:rsidRDefault="00732462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 Для замещения должности старшего государственного налогового инспектора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устанавливаются следующие требования.</w:t>
      </w: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6.1. Наличие высшего образования. </w:t>
      </w:r>
    </w:p>
    <w:p w:rsidR="00732462" w:rsidRDefault="00F620E6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</w:rPr>
        <w:t>6.2. </w:t>
      </w:r>
      <w:proofErr w:type="gramStart"/>
      <w:r>
        <w:rPr>
          <w:rFonts w:ascii="Times New Roman" w:hAnsi="Times New Roman"/>
          <w:spacing w:val="-2"/>
          <w:sz w:val="24"/>
        </w:rPr>
        <w:t xml:space="preserve">Наличие базовых знаний: </w:t>
      </w:r>
      <w:r>
        <w:rPr>
          <w:rFonts w:ascii="Times New Roman" w:hAnsi="Times New Roman"/>
          <w:sz w:val="24"/>
        </w:rPr>
        <w:t xml:space="preserve">государственного языка Российской Федерации (русского языка), основ </w:t>
      </w:r>
      <w:hyperlink r:id="rId7" w:history="1">
        <w:r>
          <w:rPr>
            <w:rFonts w:ascii="Times New Roman" w:hAnsi="Times New Roman"/>
            <w:sz w:val="24"/>
          </w:rPr>
          <w:t>Конституции</w:t>
        </w:r>
      </w:hyperlink>
      <w:r>
        <w:rPr>
          <w:rFonts w:ascii="Times New Roman" w:hAnsi="Times New Roman"/>
          <w:sz w:val="24"/>
        </w:rPr>
        <w:t xml:space="preserve"> Российской Федерации, законодательства о гражданской службе, законодательства о противодействии коррупции,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 основных положений законодательства об электронной подписи, знания и умения по применению персонального компьютера.</w:t>
      </w:r>
      <w:proofErr w:type="gramEnd"/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6.3. Наличие профессиональных знаний:</w:t>
      </w:r>
    </w:p>
    <w:p w:rsidR="00732462" w:rsidRDefault="00F620E6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6.3.1. В сфере законодательства Российской Федерации: </w:t>
      </w:r>
    </w:p>
    <w:p w:rsidR="00732462" w:rsidRDefault="00F620E6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глава 23 "Налог на доходы физических лиц" части второй Налогового кодекса Российской Федерации (Федеральные законы от 5 августа 2000 г. N 117-ФЗ с изменениями и дополнениями); приказ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</w:t>
      </w:r>
      <w:r>
        <w:rPr>
          <w:rFonts w:ascii="Times New Roman" w:hAnsi="Times New Roman"/>
          <w:sz w:val="24"/>
        </w:rPr>
        <w:lastRenderedPageBreak/>
        <w:t xml:space="preserve">(зарегистрирован в Минюсте России 25 ноября 2015 г. N 39848);  </w:t>
      </w:r>
      <w:proofErr w:type="gramStart"/>
      <w:r>
        <w:rPr>
          <w:rFonts w:ascii="Times New Roman" w:hAnsi="Times New Roman"/>
          <w:sz w:val="24"/>
        </w:rPr>
        <w:t>приказ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</w:t>
      </w:r>
      <w:proofErr w:type="gramEnd"/>
      <w:r>
        <w:rPr>
          <w:rFonts w:ascii="Times New Roman" w:hAnsi="Times New Roman"/>
          <w:sz w:val="24"/>
        </w:rPr>
        <w:t xml:space="preserve"> в Минюсте России 31 декабря 2014 г. N 35526);  </w:t>
      </w:r>
      <w:proofErr w:type="gramStart"/>
      <w:r>
        <w:rPr>
          <w:rFonts w:ascii="Times New Roman" w:hAnsi="Times New Roman"/>
          <w:sz w:val="24"/>
        </w:rPr>
        <w:t>приказ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г. N 35796), в редакции приказа ФНС России от 25 ноября 2015 г. N</w:t>
      </w:r>
      <w:proofErr w:type="gramEnd"/>
      <w:r>
        <w:rPr>
          <w:rFonts w:ascii="Times New Roman" w:hAnsi="Times New Roman"/>
          <w:sz w:val="24"/>
        </w:rPr>
        <w:t xml:space="preserve"> ММВ-7-11/544@ (зарегистрирован в Минюсте России 18 декабря 2015 г. N 40163); </w:t>
      </w:r>
      <w:proofErr w:type="gramStart"/>
      <w:r>
        <w:rPr>
          <w:rFonts w:ascii="Times New Roman" w:hAnsi="Times New Roman"/>
          <w:sz w:val="24"/>
        </w:rPr>
        <w:t>приказ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 (зарегистрирован в Минюсте России 24 февраля 2011 г. N 19928</w:t>
      </w:r>
      <w:proofErr w:type="gramEnd"/>
      <w:r>
        <w:rPr>
          <w:rFonts w:ascii="Times New Roman" w:hAnsi="Times New Roman"/>
          <w:sz w:val="24"/>
        </w:rPr>
        <w:t xml:space="preserve">);  приказ ФНС России от 25 декабря 2014 г. N ММВ-7-11/673 "Об утверждении формы налогового уведомления" (зарегистрирован в Минюсте России 4 февраля 2015 г. N 35860) до 1 апреля 2017 года; приказ ФНС России от 7 сентября 2016 г. N ММВ-7-11/477@ "Об утверждении формы налогового уведомления" (зарегистрирован в Минюсте России 28 сентября 2016 г. N 43850) с 1 апреля 2017 года;  </w:t>
      </w:r>
      <w:proofErr w:type="gramStart"/>
      <w:r>
        <w:rPr>
          <w:rFonts w:ascii="Times New Roman" w:hAnsi="Times New Roman"/>
          <w:sz w:val="24"/>
        </w:rPr>
        <w:t>приказ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4 августа 2016 г. N 43119);</w:t>
      </w:r>
      <w:proofErr w:type="gramEnd"/>
      <w:r>
        <w:rPr>
          <w:rFonts w:ascii="Times New Roman" w:hAnsi="Times New Roman"/>
          <w:sz w:val="24"/>
        </w:rPr>
        <w:t xml:space="preserve"> приказ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>
        <w:rPr>
          <w:rFonts w:ascii="Times New Roman" w:hAnsi="Times New Roman"/>
          <w:sz w:val="24"/>
        </w:rPr>
        <w:t>суммы</w:t>
      </w:r>
      <w:proofErr w:type="gramEnd"/>
      <w:r>
        <w:rPr>
          <w:rFonts w:ascii="Times New Roman" w:hAnsi="Times New Roman"/>
          <w:sz w:val="24"/>
        </w:rPr>
        <w:t xml:space="preserve"> оплаты которых за счет собственных средств налогоплательщика </w:t>
      </w:r>
      <w:proofErr w:type="gramStart"/>
      <w:r>
        <w:rPr>
          <w:rFonts w:ascii="Times New Roman" w:hAnsi="Times New Roman"/>
          <w:sz w:val="24"/>
        </w:rPr>
        <w:t>учитываются при определении суммы социального налогового вычета" (зарегистрирован в Минюсте Российской Федерации 13 августа 2001 г. N 2874); приказ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г. N 5967);</w:t>
      </w:r>
      <w:proofErr w:type="gramEnd"/>
      <w:r>
        <w:rPr>
          <w:rFonts w:ascii="Times New Roman" w:hAnsi="Times New Roman"/>
          <w:sz w:val="24"/>
        </w:rPr>
        <w:t xml:space="preserve">  приказ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г. N 36625);  приказ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лицу" (зарегистрирован в Минюсте России 23 января 2015 г. N 35652);  приказ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N 35456); приказ ФНС России от 10 сентября 2015 г. N ММВ-7-11/387@ "Об утверждении кодов видов доходов и вычетов" (зарегистрирован в Минюсте России 13 ноября 2015 г. N 39705); приказ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</w:t>
      </w:r>
      <w:r>
        <w:rPr>
          <w:rFonts w:ascii="Times New Roman" w:hAnsi="Times New Roman"/>
          <w:sz w:val="24"/>
        </w:rPr>
        <w:lastRenderedPageBreak/>
        <w:t>индивидуальных предпринимателей" (зарегистрирован в Минюсте России 29 августа 2002 г. N 3756);</w:t>
      </w:r>
    </w:p>
    <w:p w:rsidR="00732462" w:rsidRDefault="00A674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hyperlink r:id="rId8" w:history="1">
        <w:r w:rsidR="00F620E6">
          <w:rPr>
            <w:rFonts w:ascii="Times New Roman" w:hAnsi="Times New Roman"/>
            <w:sz w:val="24"/>
          </w:rPr>
          <w:t>приказ</w:t>
        </w:r>
      </w:hyperlink>
      <w:r w:rsidR="00F620E6">
        <w:rPr>
          <w:rFonts w:ascii="Times New Roman" w:hAnsi="Times New Roman"/>
          <w:sz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 </w:t>
      </w:r>
      <w:hyperlink r:id="rId9" w:history="1">
        <w:proofErr w:type="gramStart"/>
        <w:r w:rsidR="00F620E6">
          <w:rPr>
            <w:rFonts w:ascii="Times New Roman" w:hAnsi="Times New Roman"/>
            <w:sz w:val="24"/>
          </w:rPr>
          <w:t>приказ</w:t>
        </w:r>
      </w:hyperlink>
      <w:r w:rsidR="00F620E6">
        <w:rPr>
          <w:rFonts w:ascii="Times New Roman" w:hAnsi="Times New Roman"/>
          <w:sz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F620E6">
        <w:rPr>
          <w:rFonts w:ascii="Times New Roman" w:hAnsi="Times New Roman"/>
          <w:sz w:val="24"/>
        </w:rPr>
        <w:t xml:space="preserve"> </w:t>
      </w:r>
      <w:hyperlink r:id="rId10" w:history="1">
        <w:proofErr w:type="gramStart"/>
        <w:r w:rsidR="00F620E6">
          <w:rPr>
            <w:rFonts w:ascii="Times New Roman" w:hAnsi="Times New Roman"/>
            <w:sz w:val="24"/>
          </w:rPr>
          <w:t>приказ</w:t>
        </w:r>
      </w:hyperlink>
      <w:r w:rsidR="00F620E6">
        <w:rPr>
          <w:rFonts w:ascii="Times New Roman" w:hAnsi="Times New Roman"/>
          <w:sz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F620E6">
        <w:rPr>
          <w:rFonts w:ascii="Times New Roman" w:hAnsi="Times New Roman"/>
          <w:sz w:val="24"/>
        </w:rPr>
        <w:t xml:space="preserve"> </w:t>
      </w:r>
      <w:proofErr w:type="gramStart"/>
      <w:r w:rsidR="00F620E6">
        <w:rPr>
          <w:rFonts w:ascii="Times New Roman" w:hAnsi="Times New Roman"/>
          <w:sz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F620E6">
        <w:rPr>
          <w:rFonts w:ascii="Times New Roman" w:hAnsi="Times New Roman"/>
          <w:sz w:val="24"/>
        </w:rPr>
        <w:t xml:space="preserve"> </w:t>
      </w:r>
      <w:hyperlink r:id="rId11" w:history="1">
        <w:r w:rsidR="00F620E6">
          <w:rPr>
            <w:rFonts w:ascii="Times New Roman" w:hAnsi="Times New Roman"/>
            <w:sz w:val="24"/>
          </w:rPr>
          <w:t>приказ</w:t>
        </w:r>
      </w:hyperlink>
      <w:r w:rsidR="00F620E6">
        <w:rPr>
          <w:rFonts w:ascii="Times New Roman" w:hAnsi="Times New Roman"/>
          <w:sz w:val="24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Федерации".</w:t>
      </w:r>
    </w:p>
    <w:p w:rsidR="00732462" w:rsidRDefault="00F620E6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Старший государственный налоговый инспектор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6.3.2. </w:t>
      </w:r>
      <w:proofErr w:type="gramStart"/>
      <w:r>
        <w:rPr>
          <w:rFonts w:ascii="Times New Roman" w:hAnsi="Times New Roman"/>
          <w:sz w:val="24"/>
        </w:rPr>
        <w:t xml:space="preserve">Иные профессиональные знания: порядок обложения налогом на доходы физических лиц;  порядок исчисления и уплаты налога на доходы физических лиц; порядок проведения мероприятий налогового контроля; практика применения законодательства Российской Федерации о налогах и сборах; </w:t>
      </w:r>
      <w:r>
        <w:rPr>
          <w:rFonts w:ascii="Times New Roman" w:hAnsi="Times New Roman"/>
        </w:rPr>
        <w:t>порядок и сроки проведения камеральных проверок;  требования к составлению акта камеральной проверки; основы финансовых отношений и кредитных отношений;</w:t>
      </w:r>
      <w:proofErr w:type="gramEnd"/>
      <w:r>
        <w:rPr>
          <w:rFonts w:ascii="Times New Roman" w:hAnsi="Times New Roman"/>
        </w:rPr>
        <w:t xml:space="preserve"> судебно-арбитражная практика в части камеральных проверок;  схемы ухода от налогов;  порядок определения налогооблагаемой базы.</w:t>
      </w: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b/>
          <w:color w:val="FF0000"/>
          <w:sz w:val="24"/>
        </w:rPr>
        <w:t xml:space="preserve"> </w:t>
      </w:r>
      <w:r>
        <w:rPr>
          <w:rFonts w:ascii="Times New Roman" w:hAnsi="Times New Roman"/>
          <w:spacing w:val="-2"/>
          <w:sz w:val="24"/>
        </w:rPr>
        <w:t xml:space="preserve">6.4. Наличие функциональных знаний: </w:t>
      </w: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- принципы, методы, технологии и механизмы осуществления контроля (надзора);</w:t>
      </w: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- виды, назначение и технологии организации проверочных процедур;</w:t>
      </w: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- понятие единого реестра проверок, процедура его формирования;</w:t>
      </w: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- процедура организации проверки: порядок, этапы, инструменты проведения;</w:t>
      </w: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- ограничения при проведении проверочных процедур;</w:t>
      </w: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- меры, принимаемые по результатам проверки;</w:t>
      </w: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- плановые (рейдовые) осмотры;</w:t>
      </w:r>
    </w:p>
    <w:p w:rsidR="00732462" w:rsidRPr="00352F4F" w:rsidRDefault="00F620E6">
      <w:pPr>
        <w:spacing w:after="0" w:line="240" w:lineRule="auto"/>
        <w:ind w:firstLine="708"/>
        <w:jc w:val="both"/>
        <w:rPr>
          <w:rFonts w:ascii="Times New Roman" w:hAnsi="Times New Roman"/>
          <w:b/>
          <w:color w:val="auto"/>
          <w:sz w:val="24"/>
        </w:rPr>
      </w:pPr>
      <w:r>
        <w:rPr>
          <w:rFonts w:ascii="Times New Roman" w:hAnsi="Times New Roman"/>
          <w:spacing w:val="-2"/>
          <w:sz w:val="24"/>
        </w:rPr>
        <w:t>- основания проведения и особенности внеплановых проверок</w:t>
      </w:r>
      <w:r>
        <w:rPr>
          <w:rFonts w:ascii="Times New Roman" w:hAnsi="Times New Roman"/>
          <w:b/>
          <w:color w:val="FF0000"/>
          <w:sz w:val="24"/>
        </w:rPr>
        <w:t>.</w:t>
      </w:r>
    </w:p>
    <w:p w:rsidR="00732462" w:rsidRPr="00352F4F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352F4F">
        <w:rPr>
          <w:rFonts w:ascii="Times New Roman" w:hAnsi="Times New Roman"/>
          <w:color w:val="auto"/>
          <w:sz w:val="24"/>
        </w:rPr>
        <w:t xml:space="preserve">6.5. 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в области информационно-коммуникационных технологий, </w:t>
      </w:r>
      <w:r w:rsidRPr="00352F4F">
        <w:rPr>
          <w:rFonts w:ascii="Times New Roman" w:hAnsi="Times New Roman"/>
          <w:color w:val="auto"/>
        </w:rPr>
        <w:t>применять персональный компьютер.</w:t>
      </w:r>
    </w:p>
    <w:p w:rsidR="00732462" w:rsidRPr="00352F4F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auto"/>
          <w:sz w:val="24"/>
        </w:rPr>
      </w:pPr>
      <w:r w:rsidRPr="00352F4F">
        <w:rPr>
          <w:rFonts w:ascii="Times New Roman" w:hAnsi="Times New Roman"/>
          <w:color w:val="auto"/>
          <w:sz w:val="24"/>
        </w:rPr>
        <w:t xml:space="preserve">6.6. Наличие профессиональных умений: </w:t>
      </w:r>
      <w:r w:rsidRPr="00352F4F">
        <w:rPr>
          <w:rFonts w:ascii="Times New Roman" w:hAnsi="Times New Roman"/>
          <w:color w:val="auto"/>
        </w:rPr>
        <w:t>составление акта по результатам проведения камеральной налоговой проверки</w:t>
      </w:r>
      <w:r w:rsidRPr="00352F4F">
        <w:rPr>
          <w:rFonts w:ascii="Times New Roman" w:hAnsi="Times New Roman"/>
          <w:color w:val="auto"/>
          <w:sz w:val="24"/>
        </w:rPr>
        <w:t>.</w:t>
      </w: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6.7. Наличие функциональных умений: </w:t>
      </w: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проведение плановых и внеплановых документарных (камеральных) проверок (обследований);</w:t>
      </w: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732462" w:rsidRPr="00352F4F" w:rsidRDefault="00F620E6">
      <w:pPr>
        <w:spacing w:after="0" w:line="240" w:lineRule="auto"/>
        <w:ind w:firstLine="708"/>
        <w:jc w:val="both"/>
        <w:rPr>
          <w:rFonts w:ascii="Times New Roman" w:hAnsi="Times New Roman"/>
          <w:b/>
          <w:color w:val="auto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- осуществление </w:t>
      </w:r>
      <w:r w:rsidRPr="00352F4F">
        <w:rPr>
          <w:rFonts w:ascii="Times New Roman" w:hAnsi="Times New Roman"/>
          <w:color w:val="auto"/>
          <w:sz w:val="24"/>
        </w:rPr>
        <w:t>контроля исполнения предписаний, решений и других распорядительных документов.</w:t>
      </w:r>
    </w:p>
    <w:p w:rsidR="00732462" w:rsidRDefault="0073246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732462" w:rsidRDefault="00F620E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 Должностные обязанности, права и ответственность</w:t>
      </w:r>
    </w:p>
    <w:p w:rsidR="00732462" w:rsidRDefault="0073246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732462" w:rsidRDefault="00F620E6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 В целях реализации задач и функций, возложенных на Инспекцию, старший государственный налоговый инспектор обязан: </w:t>
      </w:r>
    </w:p>
    <w:p w:rsidR="00732462" w:rsidRDefault="00F620E6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8.1. </w:t>
      </w:r>
      <w:proofErr w:type="gramStart"/>
      <w:r>
        <w:rPr>
          <w:rFonts w:ascii="Times New Roman" w:hAnsi="Times New Roman"/>
          <w:sz w:val="24"/>
        </w:rPr>
        <w:t xml:space="preserve">Проводить камеральные налоговые проверки деклараций по налогу на доходы физических лиц </w:t>
      </w:r>
      <w:r>
        <w:rPr>
          <w:rFonts w:ascii="Times New Roman" w:hAnsi="Times New Roman"/>
          <w:spacing w:val="-2"/>
          <w:sz w:val="24"/>
        </w:rPr>
        <w:t xml:space="preserve">в соответствии с Регламентом проведения камеральных проверок с использованием информационной системы АИС «Налог-3» и Федеральных информационных ресурсов, </w:t>
      </w:r>
      <w:r>
        <w:rPr>
          <w:rFonts w:ascii="Times New Roman" w:hAnsi="Times New Roman"/>
          <w:sz w:val="24"/>
        </w:rPr>
        <w:t xml:space="preserve">согласно приложению № 1, </w:t>
      </w:r>
      <w:r>
        <w:rPr>
          <w:rFonts w:ascii="Times New Roman" w:hAnsi="Times New Roman"/>
          <w:spacing w:val="-2"/>
          <w:sz w:val="24"/>
        </w:rPr>
        <w:t xml:space="preserve">и документов, представленных налогоплательщиками, служащих основанием для исчисления и уплаты налогов, а также </w:t>
      </w:r>
      <w:r>
        <w:rPr>
          <w:rFonts w:ascii="Times New Roman" w:hAnsi="Times New Roman"/>
          <w:spacing w:val="-4"/>
          <w:sz w:val="24"/>
        </w:rPr>
        <w:t>других документов о деятельности налогоплательщика, имеющихся у налогового органа.</w:t>
      </w:r>
      <w:proofErr w:type="gramEnd"/>
      <w:r>
        <w:rPr>
          <w:rFonts w:ascii="Times New Roman" w:hAnsi="Times New Roman"/>
          <w:spacing w:val="-4"/>
          <w:sz w:val="24"/>
        </w:rPr>
        <w:t xml:space="preserve"> Анализировать представленную отчетность путем проведения аналитических выборок</w:t>
      </w:r>
      <w:r>
        <w:rPr>
          <w:rFonts w:ascii="Times New Roman" w:hAnsi="Times New Roman"/>
          <w:sz w:val="24"/>
        </w:rPr>
        <w:t xml:space="preserve">; </w:t>
      </w:r>
    </w:p>
    <w:p w:rsidR="00732462" w:rsidRDefault="00F620E6">
      <w:pPr>
        <w:spacing w:after="0" w:line="240" w:lineRule="auto"/>
        <w:ind w:firstLine="709"/>
        <w:jc w:val="both"/>
        <w:rPr>
          <w:rFonts w:ascii="Times New Roman" w:hAnsi="Times New Roman"/>
          <w:spacing w:val="-5"/>
          <w:sz w:val="24"/>
        </w:rPr>
      </w:pPr>
      <w:r>
        <w:rPr>
          <w:rFonts w:ascii="Times New Roman" w:hAnsi="Times New Roman"/>
          <w:spacing w:val="-4"/>
          <w:sz w:val="24"/>
        </w:rPr>
        <w:t>8.2.</w:t>
      </w:r>
      <w:r>
        <w:rPr>
          <w:rFonts w:ascii="Times New Roman" w:hAnsi="Times New Roman"/>
          <w:spacing w:val="-1"/>
          <w:sz w:val="24"/>
        </w:rPr>
        <w:t xml:space="preserve"> Осуществлять мероприятия налогового контроля, предусмотренные Регламентом мероприятий налогового контроля, связанных с налоговыми проверками</w:t>
      </w:r>
      <w:r>
        <w:rPr>
          <w:rFonts w:ascii="Times New Roman" w:hAnsi="Times New Roman"/>
          <w:spacing w:val="-5"/>
          <w:sz w:val="24"/>
        </w:rPr>
        <w:t>.</w:t>
      </w:r>
    </w:p>
    <w:p w:rsidR="00732462" w:rsidRDefault="00F620E6">
      <w:pPr>
        <w:spacing w:after="0" w:line="240" w:lineRule="auto"/>
        <w:ind w:firstLine="709"/>
        <w:jc w:val="both"/>
        <w:rPr>
          <w:rFonts w:ascii="Times New Roman" w:hAnsi="Times New Roman"/>
          <w:spacing w:val="-5"/>
          <w:sz w:val="24"/>
        </w:rPr>
      </w:pPr>
      <w:r>
        <w:rPr>
          <w:rFonts w:ascii="Times New Roman" w:hAnsi="Times New Roman"/>
          <w:sz w:val="24"/>
        </w:rPr>
        <w:t xml:space="preserve">8.3. </w:t>
      </w:r>
      <w:r>
        <w:rPr>
          <w:rFonts w:ascii="Times New Roman" w:hAnsi="Times New Roman"/>
          <w:spacing w:val="-4"/>
          <w:sz w:val="24"/>
        </w:rPr>
        <w:t xml:space="preserve"> Готовить  проекты решений по результатам камеральных проверок, о</w:t>
      </w:r>
      <w:r>
        <w:rPr>
          <w:rFonts w:ascii="Times New Roman" w:hAnsi="Times New Roman"/>
          <w:spacing w:val="-3"/>
          <w:sz w:val="24"/>
        </w:rPr>
        <w:t xml:space="preserve">беспечивать полноту и правильность применения налоговых санкций, предусмотренных действующим </w:t>
      </w:r>
      <w:r>
        <w:rPr>
          <w:rFonts w:ascii="Times New Roman" w:hAnsi="Times New Roman"/>
          <w:spacing w:val="-4"/>
          <w:sz w:val="24"/>
        </w:rPr>
        <w:t>законодательством.</w:t>
      </w:r>
    </w:p>
    <w:p w:rsidR="00732462" w:rsidRDefault="00F620E6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8.4. Формировать списки налогоплательщиков, обязанных представлять налоговую отчетность;</w:t>
      </w:r>
    </w:p>
    <w:p w:rsidR="00732462" w:rsidRDefault="00F620E6">
      <w:pPr>
        <w:spacing w:after="0" w:line="240" w:lineRule="auto"/>
        <w:ind w:firstLine="709"/>
        <w:jc w:val="both"/>
        <w:rPr>
          <w:rFonts w:ascii="Times New Roman" w:hAnsi="Times New Roman"/>
          <w:spacing w:val="-5"/>
          <w:sz w:val="24"/>
        </w:rPr>
      </w:pPr>
      <w:r>
        <w:rPr>
          <w:rFonts w:ascii="Times New Roman" w:hAnsi="Times New Roman"/>
          <w:sz w:val="24"/>
        </w:rPr>
        <w:t xml:space="preserve">8.5. </w:t>
      </w:r>
      <w:r>
        <w:rPr>
          <w:rFonts w:ascii="Times New Roman" w:hAnsi="Times New Roman"/>
          <w:spacing w:val="-5"/>
          <w:sz w:val="24"/>
        </w:rPr>
        <w:t>Готовить решения о приостановлении операций по счетам налогоплательщиков в банках, об отмене решений о приостановлении операций.</w:t>
      </w:r>
    </w:p>
    <w:p w:rsidR="00732462" w:rsidRDefault="00F620E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</w:rPr>
      </w:pPr>
      <w:r>
        <w:rPr>
          <w:rFonts w:ascii="Times New Roman" w:hAnsi="Times New Roman"/>
          <w:sz w:val="24"/>
        </w:rPr>
        <w:t xml:space="preserve">8.6. </w:t>
      </w:r>
      <w:r>
        <w:rPr>
          <w:rFonts w:ascii="Times New Roman" w:hAnsi="Times New Roman"/>
          <w:spacing w:val="-4"/>
          <w:sz w:val="24"/>
        </w:rPr>
        <w:t>Актуализировать налоговые обязательства в соответствии с Технологической инструкцией по порядку открытия и закрытия карточек «РСБ» местного уровня.</w:t>
      </w:r>
    </w:p>
    <w:p w:rsidR="00732462" w:rsidRDefault="00F620E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</w:rPr>
      </w:pPr>
      <w:r>
        <w:rPr>
          <w:rFonts w:ascii="Times New Roman" w:hAnsi="Times New Roman"/>
          <w:sz w:val="24"/>
        </w:rPr>
        <w:t xml:space="preserve">8.7. Готовить и передавать </w:t>
      </w:r>
      <w:r>
        <w:rPr>
          <w:rFonts w:ascii="Times New Roman" w:hAnsi="Times New Roman"/>
          <w:spacing w:val="-2"/>
          <w:sz w:val="24"/>
        </w:rPr>
        <w:t>в правовой отдел  материалы для оформления исковых заявлений о взыскании с физических лиц неосновательного обогащения.</w:t>
      </w:r>
    </w:p>
    <w:p w:rsidR="00732462" w:rsidRDefault="00F620E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</w:rPr>
      </w:pPr>
      <w:r>
        <w:rPr>
          <w:rFonts w:ascii="Times New Roman" w:hAnsi="Times New Roman"/>
          <w:spacing w:val="-3"/>
          <w:sz w:val="24"/>
        </w:rPr>
        <w:t>8.8. Готовить</w:t>
      </w:r>
      <w:r>
        <w:rPr>
          <w:rFonts w:ascii="Times New Roman" w:hAnsi="Times New Roman"/>
          <w:spacing w:val="-2"/>
          <w:sz w:val="24"/>
        </w:rPr>
        <w:t xml:space="preserve"> информацию для использования при планировании</w:t>
      </w:r>
      <w:r>
        <w:rPr>
          <w:rFonts w:ascii="Times New Roman" w:hAnsi="Times New Roman"/>
          <w:spacing w:val="-4"/>
          <w:sz w:val="24"/>
        </w:rPr>
        <w:t xml:space="preserve"> выездных налоговых проверок налогоплательщиков</w:t>
      </w:r>
      <w:r>
        <w:rPr>
          <w:rFonts w:ascii="Times New Roman" w:hAnsi="Times New Roman"/>
          <w:spacing w:val="-2"/>
          <w:sz w:val="24"/>
        </w:rPr>
        <w:t xml:space="preserve"> (по результатам   камеральных проверок и полученных сведений);</w:t>
      </w:r>
      <w:r>
        <w:rPr>
          <w:rFonts w:ascii="Times New Roman" w:hAnsi="Times New Roman"/>
          <w:spacing w:val="-4"/>
          <w:sz w:val="24"/>
        </w:rPr>
        <w:t xml:space="preserve"> </w:t>
      </w:r>
    </w:p>
    <w:p w:rsidR="00732462" w:rsidRDefault="00F620E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</w:rPr>
      </w:pPr>
      <w:r>
        <w:rPr>
          <w:rFonts w:ascii="Times New Roman" w:hAnsi="Times New Roman"/>
          <w:spacing w:val="-4"/>
          <w:sz w:val="24"/>
        </w:rPr>
        <w:t>8.9. Направлять информацию в правоохранительные, таможенные и другие органы, в целях выявления и предотвращения налоговых правонарушений;</w:t>
      </w:r>
    </w:p>
    <w:p w:rsidR="00732462" w:rsidRDefault="00F620E6">
      <w:pPr>
        <w:spacing w:after="0" w:line="240" w:lineRule="auto"/>
        <w:ind w:firstLine="709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4"/>
          <w:sz w:val="24"/>
        </w:rPr>
        <w:t xml:space="preserve">8.10. Обеспечивать полноту и достоверность формирования информационных ресурсов по результатам </w:t>
      </w:r>
      <w:r>
        <w:rPr>
          <w:rFonts w:ascii="Times New Roman" w:hAnsi="Times New Roman"/>
          <w:sz w:val="24"/>
        </w:rPr>
        <w:t>камеральных проверок;</w:t>
      </w:r>
    </w:p>
    <w:p w:rsidR="00732462" w:rsidRDefault="00F620E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</w:rPr>
      </w:pPr>
      <w:r>
        <w:rPr>
          <w:rFonts w:ascii="Times New Roman" w:hAnsi="Times New Roman"/>
          <w:spacing w:val="-4"/>
          <w:sz w:val="24"/>
        </w:rPr>
        <w:t>8.11. Готовить информацию по контрольным заданиям и запросам вышестоящего налогового органа, по запросам налогоплательщиков, других органов по поручению начальника (заместителя начальника) отдела;</w:t>
      </w:r>
    </w:p>
    <w:p w:rsidR="00732462" w:rsidRDefault="00F620E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</w:rPr>
      </w:pPr>
      <w:r>
        <w:rPr>
          <w:rFonts w:ascii="Times New Roman" w:hAnsi="Times New Roman"/>
          <w:spacing w:val="-4"/>
          <w:sz w:val="24"/>
        </w:rPr>
        <w:t>8.12. Выполнять письменные и устные распоряжения начальника (заместителя начальника) отдела;</w:t>
      </w:r>
    </w:p>
    <w:p w:rsidR="00732462" w:rsidRDefault="00F620E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</w:rPr>
      </w:pPr>
      <w:r>
        <w:rPr>
          <w:rFonts w:ascii="Times New Roman" w:hAnsi="Times New Roman"/>
          <w:spacing w:val="-4"/>
          <w:sz w:val="24"/>
        </w:rPr>
        <w:t>8.13. Выполнять поручения руководства Инспекции;</w:t>
      </w:r>
    </w:p>
    <w:p w:rsidR="00732462" w:rsidRDefault="00F620E6">
      <w:pPr>
        <w:spacing w:after="0" w:line="240" w:lineRule="auto"/>
        <w:ind w:firstLine="709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4"/>
          <w:sz w:val="24"/>
        </w:rPr>
        <w:t xml:space="preserve">8.14. </w:t>
      </w:r>
      <w:r>
        <w:rPr>
          <w:rFonts w:ascii="Times New Roman" w:hAnsi="Times New Roman"/>
          <w:spacing w:val="-2"/>
          <w:sz w:val="24"/>
        </w:rPr>
        <w:t>Самостоятельно изучать законодательные и нормативные материалы по предмету своей дея</w:t>
      </w:r>
      <w:r>
        <w:rPr>
          <w:rFonts w:ascii="Times New Roman" w:hAnsi="Times New Roman"/>
          <w:spacing w:val="-7"/>
          <w:sz w:val="24"/>
        </w:rPr>
        <w:t>тельности;</w:t>
      </w:r>
    </w:p>
    <w:p w:rsidR="00732462" w:rsidRDefault="00F620E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</w:rPr>
      </w:pPr>
      <w:r>
        <w:rPr>
          <w:rFonts w:ascii="Times New Roman" w:hAnsi="Times New Roman"/>
          <w:spacing w:val="-7"/>
          <w:sz w:val="24"/>
        </w:rPr>
        <w:t xml:space="preserve">8.15. Участвовать в проведении </w:t>
      </w:r>
      <w:r>
        <w:rPr>
          <w:rFonts w:ascii="Times New Roman" w:hAnsi="Times New Roman"/>
          <w:spacing w:val="-4"/>
          <w:sz w:val="24"/>
        </w:rPr>
        <w:t>экономической учебы в отделе;</w:t>
      </w:r>
    </w:p>
    <w:p w:rsidR="00732462" w:rsidRDefault="00F620E6">
      <w:pPr>
        <w:spacing w:after="0" w:line="240" w:lineRule="auto"/>
        <w:ind w:firstLine="709"/>
        <w:jc w:val="both"/>
        <w:rPr>
          <w:rFonts w:ascii="Times New Roman" w:hAnsi="Times New Roman"/>
          <w:spacing w:val="-10"/>
          <w:sz w:val="24"/>
        </w:rPr>
      </w:pPr>
      <w:r>
        <w:rPr>
          <w:rFonts w:ascii="Times New Roman" w:hAnsi="Times New Roman"/>
          <w:spacing w:val="-6"/>
          <w:sz w:val="24"/>
        </w:rPr>
        <w:t xml:space="preserve">8.16. </w:t>
      </w:r>
      <w:r>
        <w:rPr>
          <w:rFonts w:ascii="Times New Roman" w:hAnsi="Times New Roman"/>
          <w:spacing w:val="-3"/>
          <w:sz w:val="24"/>
        </w:rPr>
        <w:t>Обеспечивать правильность оформления и сохранность закрепленных дел по номенклатуре;</w:t>
      </w:r>
    </w:p>
    <w:p w:rsidR="00732462" w:rsidRDefault="00F620E6">
      <w:pPr>
        <w:spacing w:after="0" w:line="240" w:lineRule="auto"/>
        <w:ind w:firstLine="709"/>
        <w:jc w:val="both"/>
        <w:rPr>
          <w:rFonts w:ascii="Times New Roman" w:hAnsi="Times New Roman"/>
          <w:spacing w:val="-5"/>
          <w:sz w:val="24"/>
        </w:rPr>
      </w:pPr>
      <w:r>
        <w:rPr>
          <w:rFonts w:ascii="Times New Roman" w:hAnsi="Times New Roman"/>
          <w:spacing w:val="-10"/>
          <w:sz w:val="24"/>
        </w:rPr>
        <w:t xml:space="preserve">8.17. </w:t>
      </w:r>
      <w:r>
        <w:rPr>
          <w:rFonts w:ascii="Times New Roman" w:hAnsi="Times New Roman"/>
          <w:spacing w:val="-3"/>
          <w:sz w:val="24"/>
        </w:rPr>
        <w:t>Готовить и передавать дела в архив Инспекции в соответствии с установленными</w:t>
      </w:r>
      <w:r>
        <w:rPr>
          <w:rFonts w:ascii="Times New Roman" w:hAnsi="Times New Roman"/>
          <w:spacing w:val="-3"/>
          <w:sz w:val="24"/>
        </w:rPr>
        <w:br/>
      </w:r>
      <w:r>
        <w:rPr>
          <w:rFonts w:ascii="Times New Roman" w:hAnsi="Times New Roman"/>
          <w:spacing w:val="-5"/>
          <w:sz w:val="24"/>
        </w:rPr>
        <w:t>требованиями и сроками;</w:t>
      </w:r>
    </w:p>
    <w:p w:rsidR="00732462" w:rsidRDefault="00F620E6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pacing w:val="-5"/>
          <w:sz w:val="24"/>
        </w:rPr>
        <w:t xml:space="preserve">8.18. </w:t>
      </w:r>
      <w:r>
        <w:rPr>
          <w:rFonts w:ascii="Times New Roman" w:hAnsi="Times New Roman"/>
          <w:spacing w:val="-4"/>
          <w:sz w:val="24"/>
        </w:rPr>
        <w:t xml:space="preserve">Вести делопроизводство в соответствии с требованиями по делопроизводству и утвержденной </w:t>
      </w:r>
      <w:r>
        <w:rPr>
          <w:rFonts w:ascii="Times New Roman" w:hAnsi="Times New Roman"/>
          <w:spacing w:val="-6"/>
          <w:sz w:val="24"/>
        </w:rPr>
        <w:t>номенклатурой дел отдела;</w:t>
      </w:r>
    </w:p>
    <w:p w:rsidR="00732462" w:rsidRDefault="00F620E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pacing w:val="-6"/>
          <w:sz w:val="24"/>
        </w:rPr>
        <w:t>8.19.  Выполнять иные обязанности, выполнение которых находится в компетенции отдела.</w:t>
      </w:r>
    </w:p>
    <w:p w:rsidR="00732462" w:rsidRDefault="00732462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</w:p>
    <w:p w:rsidR="00732462" w:rsidRDefault="00F620E6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9. В целях исполнения возложенных должностных обязанностей старший государственный налоговый инспектор имеет право: </w:t>
      </w:r>
    </w:p>
    <w:p w:rsidR="00732462" w:rsidRDefault="00F620E6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9.1. Готовить проекты решений:</w:t>
      </w:r>
    </w:p>
    <w:p w:rsidR="00732462" w:rsidRDefault="00F620E6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 привлечении (об отказе в привлечении)  к налоговой ответственности налогоплательщиков при установлении фактов нарушений ими законодательства о налогах и сборах и других обязательных платежах в бюджет.</w:t>
      </w:r>
    </w:p>
    <w:p w:rsidR="00732462" w:rsidRDefault="00F620E6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9.2. Выходить с предложениями к руководству Инспекции,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732462" w:rsidRDefault="00F620E6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9.3. Представлять отдел перед сторонними лицами и организациями по вопросам деятельности, входящим в его компетенцию.</w:t>
      </w:r>
    </w:p>
    <w:p w:rsidR="00732462" w:rsidRDefault="00F620E6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9.4. Представлять отдел перед начальником Инспекции и его заместителями, перед начальниками других отделов Инспекции по вопросам деятельности, входящим в его компетенцию.</w:t>
      </w:r>
    </w:p>
    <w:p w:rsidR="00732462" w:rsidRDefault="00F620E6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9.5. Требовать от сотрудников группы представления отчетов о проделанной работе по вопросам деятельности, входящим в их компетенцию.</w:t>
      </w:r>
    </w:p>
    <w:p w:rsidR="00732462" w:rsidRDefault="00F620E6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9.6. Старший государственный налоговый инспектор  отдела имеет другие права, определенные действующим законодательством Российской Федерации, в том числе: </w:t>
      </w:r>
    </w:p>
    <w:p w:rsidR="00732462" w:rsidRDefault="00F620E6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трудовым законодательством;</w:t>
      </w:r>
    </w:p>
    <w:p w:rsidR="00732462" w:rsidRDefault="00F620E6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законодательством о прохождении государственной службы;</w:t>
      </w:r>
    </w:p>
    <w:p w:rsidR="00732462" w:rsidRDefault="00F620E6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налоговым кодексом Российской Федерации (часть первая);</w:t>
      </w:r>
    </w:p>
    <w:p w:rsidR="00732462" w:rsidRDefault="00F620E6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иным законодательством о налогах и сборах.</w:t>
      </w:r>
    </w:p>
    <w:p w:rsidR="00732462" w:rsidRDefault="00732462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10. 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>
        <w:rPr>
          <w:rFonts w:ascii="Times New Roman" w:hAnsi="Times New Roman"/>
          <w:spacing w:val="5"/>
          <w:sz w:val="24"/>
        </w:rPr>
        <w:t>и иными нормативными правовыми актами</w:t>
      </w:r>
      <w:r>
        <w:rPr>
          <w:rFonts w:ascii="Times New Roman" w:hAnsi="Times New Roman"/>
          <w:spacing w:val="-2"/>
          <w:sz w:val="24"/>
        </w:rPr>
        <w:t>.</w:t>
      </w: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32462" w:rsidRDefault="0073246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</w:p>
    <w:p w:rsidR="00732462" w:rsidRDefault="00F620E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IV. Перечень вопросов, по которым старший государственный налоговый инспектор </w:t>
      </w:r>
    </w:p>
    <w:p w:rsidR="00732462" w:rsidRDefault="00F620E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вправе или </w:t>
      </w:r>
      <w:proofErr w:type="gramStart"/>
      <w:r>
        <w:rPr>
          <w:rFonts w:ascii="Times New Roman" w:hAnsi="Times New Roman"/>
          <w:b/>
          <w:sz w:val="24"/>
        </w:rPr>
        <w:t>обязан</w:t>
      </w:r>
      <w:proofErr w:type="gramEnd"/>
      <w:r>
        <w:rPr>
          <w:rFonts w:ascii="Times New Roman" w:hAnsi="Times New Roman"/>
          <w:b/>
          <w:sz w:val="24"/>
        </w:rPr>
        <w:t xml:space="preserve"> самостоятельно принимать управленческие и иные решения</w:t>
      </w:r>
    </w:p>
    <w:p w:rsidR="00732462" w:rsidRDefault="00732462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12. При исполнении служебных обязанностей старший государственный налоговый инспектор вправе самостоятельно принимать решения по вопросам: </w:t>
      </w: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а) установления, изменения персональных условий, порядка производственного, административного, хозяйственного обеспечения, обслуживания деятельности сотрудников отдела, в том числе по вопросу о возможности установления:</w:t>
      </w: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б) персональной справочно-информационной базы данных, нормативно-методической базы деятельности, экспертно-консультационной базы сопровождения их работ;</w:t>
      </w: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в)  персональной материально-технической базы их деятельности;</w:t>
      </w: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г) определения, изменения персонального порядка рассмотрения жалоб, замечаний, предложений сотрудников отдела по предмету деятельности отдела.</w:t>
      </w: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13. При исполнении служебных обязанностей старший государственный налоговый инспектор обязан самостоятельно принимать решения по вопросам: </w:t>
      </w: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определения, изменения персонального порядка рассмотрения жалоб, замечаний, предложений сотрудников отдела по предмету деятельности отдела.</w:t>
      </w:r>
    </w:p>
    <w:p w:rsidR="00732462" w:rsidRDefault="0073246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32462" w:rsidRDefault="00F620E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V. Перечень вопросов, по которым старший государственный налоговый инспектор </w:t>
      </w:r>
    </w:p>
    <w:p w:rsidR="00732462" w:rsidRDefault="00F620E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вправе или </w:t>
      </w:r>
      <w:proofErr w:type="gramStart"/>
      <w:r>
        <w:rPr>
          <w:rFonts w:ascii="Times New Roman" w:hAnsi="Times New Roman"/>
          <w:b/>
          <w:sz w:val="24"/>
        </w:rPr>
        <w:t>обязан</w:t>
      </w:r>
      <w:proofErr w:type="gramEnd"/>
      <w:r>
        <w:rPr>
          <w:rFonts w:ascii="Times New Roman" w:hAnsi="Times New Roman"/>
          <w:b/>
          <w:sz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732462" w:rsidRDefault="0073246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14. 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подготовки проектов решений (постановлений) о привлечении к налоговой  ответственности налогоплательщиков при установлении фактов нарушений ими законодательства о налогах и сборах и других обязательных платежах в бюджет;</w:t>
      </w: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б) организации работы Инспекции по осуществлению </w:t>
      </w:r>
      <w:proofErr w:type="gramStart"/>
      <w:r>
        <w:rPr>
          <w:rFonts w:ascii="Times New Roman" w:hAnsi="Times New Roman"/>
          <w:sz w:val="24"/>
        </w:rPr>
        <w:t>контроля за</w:t>
      </w:r>
      <w:proofErr w:type="gramEnd"/>
      <w:r>
        <w:rPr>
          <w:rFonts w:ascii="Times New Roman" w:hAnsi="Times New Roman"/>
          <w:sz w:val="24"/>
        </w:rPr>
        <w:t xml:space="preserve"> соблюдением законодательства по налогообложению  налогоплательщиков, налоговых агентов по налогам, закрепленным за отделом;</w:t>
      </w: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в) организация и осуществления </w:t>
      </w:r>
      <w:proofErr w:type="gramStart"/>
      <w:r>
        <w:rPr>
          <w:rFonts w:ascii="Times New Roman" w:hAnsi="Times New Roman"/>
          <w:sz w:val="24"/>
        </w:rPr>
        <w:t>контроля за</w:t>
      </w:r>
      <w:proofErr w:type="gramEnd"/>
      <w:r>
        <w:rPr>
          <w:rFonts w:ascii="Times New Roman" w:hAnsi="Times New Roman"/>
          <w:sz w:val="24"/>
        </w:rPr>
        <w:t xml:space="preserve"> исполнением обязанностей по уплате   налогов, закрепленных за отделом.</w:t>
      </w: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15. 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732462" w:rsidRDefault="00F620E6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положений об инспекции и отделе;</w:t>
      </w:r>
    </w:p>
    <w:p w:rsidR="00732462" w:rsidRDefault="00F620E6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графика отпусков гражданских служащих отдела;</w:t>
      </w:r>
    </w:p>
    <w:p w:rsidR="00732462" w:rsidRDefault="00F620E6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иных актов по поручению руководства инспекции.</w:t>
      </w:r>
    </w:p>
    <w:p w:rsidR="00732462" w:rsidRDefault="00732462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732462" w:rsidRDefault="00732462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732462" w:rsidRDefault="00F620E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VI. Сроки и процедуры подготовки, рассмотрения проектов </w:t>
      </w:r>
      <w:r>
        <w:rPr>
          <w:rFonts w:ascii="Times New Roman" w:hAnsi="Times New Roman"/>
          <w:b/>
          <w:sz w:val="24"/>
        </w:rPr>
        <w:br/>
        <w:t xml:space="preserve">управленческих и иных решений, порядок согласования и </w:t>
      </w:r>
    </w:p>
    <w:p w:rsidR="00732462" w:rsidRDefault="00F620E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принятия данных решений</w:t>
      </w:r>
    </w:p>
    <w:p w:rsidR="00732462" w:rsidRDefault="0073246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32462" w:rsidRDefault="0073246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732462" w:rsidRDefault="00F620E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 Порядок служебного взаимодействия</w:t>
      </w:r>
    </w:p>
    <w:p w:rsidR="00732462" w:rsidRDefault="00732462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17. </w:t>
      </w:r>
      <w:proofErr w:type="gramStart"/>
      <w:r>
        <w:rPr>
          <w:rFonts w:ascii="Times New Roman" w:hAnsi="Times New Roman"/>
          <w:sz w:val="24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32462" w:rsidRDefault="0073246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32462" w:rsidRDefault="00F620E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732462" w:rsidRDefault="00F620E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Федеральной налоговой службы</w:t>
      </w:r>
    </w:p>
    <w:p w:rsidR="00732462" w:rsidRDefault="00732462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732462" w:rsidRDefault="00F620E6">
      <w:pPr>
        <w:spacing w:after="0" w:line="240" w:lineRule="auto"/>
        <w:ind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18. В соответствии с замещаемой должностью гражданской службы и в пределах функциональной компетенции старший государственный налоговый инспектор оказывает следующие государственные услуги:</w:t>
      </w:r>
    </w:p>
    <w:p w:rsidR="00732462" w:rsidRDefault="00F620E6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af1"/>
          <w:rFonts w:ascii="Times New Roman" w:hAnsi="Times New Roman"/>
          <w:i w:val="0"/>
          <w:sz w:val="24"/>
        </w:rPr>
        <w:t xml:space="preserve">18.1. </w:t>
      </w:r>
      <w:r w:rsidR="00352F4F">
        <w:rPr>
          <w:rFonts w:ascii="Times New Roman" w:hAnsi="Times New Roman"/>
          <w:sz w:val="24"/>
        </w:rPr>
        <w:t xml:space="preserve">Рассмотрение письменных </w:t>
      </w:r>
      <w:r>
        <w:rPr>
          <w:rFonts w:ascii="Times New Roman" w:hAnsi="Times New Roman"/>
          <w:sz w:val="24"/>
        </w:rPr>
        <w:t>з</w:t>
      </w:r>
      <w:r w:rsidR="00352F4F">
        <w:rPr>
          <w:rFonts w:ascii="Times New Roman" w:hAnsi="Times New Roman"/>
          <w:sz w:val="24"/>
        </w:rPr>
        <w:t xml:space="preserve">аявлений налогоплательщиков </w:t>
      </w:r>
      <w:r>
        <w:rPr>
          <w:rFonts w:ascii="Times New Roman" w:hAnsi="Times New Roman"/>
          <w:sz w:val="24"/>
        </w:rPr>
        <w:t>и до</w:t>
      </w:r>
      <w:r w:rsidR="00352F4F">
        <w:rPr>
          <w:rFonts w:ascii="Times New Roman" w:hAnsi="Times New Roman"/>
          <w:sz w:val="24"/>
        </w:rPr>
        <w:t xml:space="preserve">кументов, подтверждающих их право на </w:t>
      </w:r>
      <w:r>
        <w:rPr>
          <w:rFonts w:ascii="Times New Roman" w:hAnsi="Times New Roman"/>
          <w:sz w:val="24"/>
        </w:rPr>
        <w:t>получение имуществен</w:t>
      </w:r>
      <w:r w:rsidR="00352F4F">
        <w:rPr>
          <w:rFonts w:ascii="Times New Roman" w:hAnsi="Times New Roman"/>
          <w:sz w:val="24"/>
        </w:rPr>
        <w:t xml:space="preserve">ного налогового вычета </w:t>
      </w:r>
      <w:r>
        <w:rPr>
          <w:rFonts w:ascii="Times New Roman" w:hAnsi="Times New Roman"/>
          <w:sz w:val="24"/>
        </w:rPr>
        <w:t>у работодателя.</w:t>
      </w:r>
    </w:p>
    <w:p w:rsidR="00732462" w:rsidRDefault="00352F4F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18.2. Рассмотрение заявления и </w:t>
      </w:r>
      <w:r w:rsidR="00654404">
        <w:rPr>
          <w:rFonts w:ascii="Times New Roman" w:hAnsi="Times New Roman"/>
          <w:sz w:val="24"/>
        </w:rPr>
        <w:t xml:space="preserve">направление </w:t>
      </w:r>
      <w:bookmarkStart w:id="1" w:name="_GoBack"/>
      <w:bookmarkEnd w:id="1"/>
      <w:r w:rsidR="00F620E6">
        <w:rPr>
          <w:rFonts w:ascii="Times New Roman" w:hAnsi="Times New Roman"/>
          <w:sz w:val="24"/>
        </w:rPr>
        <w:t xml:space="preserve">(выдача) справки о подтверждении неполучения налогоплательщиком </w:t>
      </w:r>
      <w:r>
        <w:rPr>
          <w:rFonts w:ascii="Times New Roman" w:hAnsi="Times New Roman"/>
          <w:sz w:val="24"/>
        </w:rPr>
        <w:t xml:space="preserve">социального налогового вычета </w:t>
      </w:r>
      <w:r w:rsidR="00F620E6">
        <w:rPr>
          <w:rFonts w:ascii="Times New Roman" w:hAnsi="Times New Roman"/>
          <w:sz w:val="24"/>
        </w:rPr>
        <w:t xml:space="preserve">либо подтверждении факта подтверждении </w:t>
      </w:r>
      <w:r w:rsidR="00F620E6">
        <w:rPr>
          <w:rFonts w:ascii="Times New Roman" w:hAnsi="Times New Roman"/>
          <w:sz w:val="24"/>
        </w:rPr>
        <w:lastRenderedPageBreak/>
        <w:t>факта получения налогоплательщиком суммы</w:t>
      </w:r>
      <w:r>
        <w:rPr>
          <w:rFonts w:ascii="Times New Roman" w:hAnsi="Times New Roman"/>
          <w:sz w:val="24"/>
        </w:rPr>
        <w:t xml:space="preserve">  предоставленного социального налогового вычета, указанного </w:t>
      </w:r>
      <w:r w:rsidR="00F620E6">
        <w:rPr>
          <w:rFonts w:ascii="Times New Roman" w:hAnsi="Times New Roman"/>
          <w:sz w:val="24"/>
        </w:rPr>
        <w:t xml:space="preserve">в </w:t>
      </w:r>
      <w:hyperlink r:id="rId12" w:history="1">
        <w:r>
          <w:rPr>
            <w:rFonts w:ascii="Times New Roman" w:hAnsi="Times New Roman"/>
            <w:sz w:val="24"/>
          </w:rPr>
          <w:t xml:space="preserve">подпункте 4 пункта </w:t>
        </w:r>
        <w:r w:rsidR="00F620E6">
          <w:rPr>
            <w:rFonts w:ascii="Times New Roman" w:hAnsi="Times New Roman"/>
            <w:sz w:val="24"/>
          </w:rPr>
          <w:t>1</w:t>
        </w:r>
      </w:hyperlink>
      <w:r w:rsidR="00F620E6">
        <w:rPr>
          <w:rFonts w:ascii="Times New Roman" w:hAnsi="Times New Roman"/>
          <w:sz w:val="24"/>
        </w:rPr>
        <w:t xml:space="preserve"> статьи 219 Кодекса.</w:t>
      </w:r>
    </w:p>
    <w:p w:rsidR="00732462" w:rsidRDefault="00F620E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</w:t>
      </w:r>
      <w:r w:rsidR="00352F4F">
        <w:rPr>
          <w:rFonts w:ascii="Times New Roman" w:hAnsi="Times New Roman"/>
          <w:sz w:val="24"/>
        </w:rPr>
        <w:t xml:space="preserve"> 18.3. Направление </w:t>
      </w:r>
      <w:r>
        <w:rPr>
          <w:rFonts w:ascii="Times New Roman" w:hAnsi="Times New Roman"/>
          <w:sz w:val="24"/>
        </w:rPr>
        <w:t>(выдача) ув</w:t>
      </w:r>
      <w:r w:rsidR="00352F4F">
        <w:rPr>
          <w:rFonts w:ascii="Times New Roman" w:hAnsi="Times New Roman"/>
          <w:sz w:val="24"/>
        </w:rPr>
        <w:t xml:space="preserve">едомления  на уплату налога на </w:t>
      </w:r>
      <w:r>
        <w:rPr>
          <w:rFonts w:ascii="Times New Roman" w:hAnsi="Times New Roman"/>
          <w:sz w:val="24"/>
        </w:rPr>
        <w:t>доходы физических лиц.</w:t>
      </w:r>
    </w:p>
    <w:p w:rsidR="00732462" w:rsidRDefault="00352F4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18.4. Направление </w:t>
      </w:r>
      <w:r w:rsidR="00F620E6">
        <w:rPr>
          <w:rFonts w:ascii="Times New Roman" w:hAnsi="Times New Roman"/>
          <w:sz w:val="24"/>
        </w:rPr>
        <w:t>(выд</w:t>
      </w:r>
      <w:r>
        <w:rPr>
          <w:rFonts w:ascii="Times New Roman" w:hAnsi="Times New Roman"/>
          <w:sz w:val="24"/>
        </w:rPr>
        <w:t xml:space="preserve">ача) платежного документа на уплату налога на </w:t>
      </w:r>
      <w:r w:rsidR="00F620E6">
        <w:rPr>
          <w:rFonts w:ascii="Times New Roman" w:hAnsi="Times New Roman"/>
          <w:sz w:val="24"/>
        </w:rPr>
        <w:t>доходы физических лиц.</w:t>
      </w:r>
    </w:p>
    <w:p w:rsidR="00732462" w:rsidRDefault="00352F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18.5. Рассмотрение обращений граждан </w:t>
      </w:r>
      <w:r w:rsidR="00F620E6">
        <w:rPr>
          <w:rFonts w:ascii="Times New Roman" w:hAnsi="Times New Roman"/>
          <w:sz w:val="24"/>
        </w:rPr>
        <w:t>Российской Федерации.</w:t>
      </w:r>
    </w:p>
    <w:p w:rsidR="00732462" w:rsidRPr="00352F4F" w:rsidRDefault="00F620E6">
      <w:pPr>
        <w:spacing w:after="0" w:line="240" w:lineRule="auto"/>
        <w:ind w:right="17" w:firstLine="709"/>
        <w:jc w:val="both"/>
        <w:rPr>
          <w:rFonts w:ascii="Times New Roman" w:hAnsi="Times New Roman"/>
          <w:b/>
          <w:color w:val="auto"/>
          <w:sz w:val="24"/>
        </w:rPr>
      </w:pPr>
      <w:r w:rsidRPr="00352F4F">
        <w:rPr>
          <w:rFonts w:ascii="Times New Roman" w:hAnsi="Times New Roman"/>
          <w:b/>
          <w:color w:val="auto"/>
          <w:sz w:val="24"/>
        </w:rPr>
        <w:t xml:space="preserve">  </w:t>
      </w:r>
    </w:p>
    <w:p w:rsidR="00732462" w:rsidRDefault="00732462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732462" w:rsidRDefault="00F620E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 Показатели эффективности и результативности</w:t>
      </w:r>
    </w:p>
    <w:p w:rsidR="00732462" w:rsidRDefault="00F620E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732462" w:rsidRDefault="00732462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32462" w:rsidRDefault="00F620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действий, принимаемых решений.</w:t>
      </w:r>
    </w:p>
    <w:p w:rsidR="00732462" w:rsidRDefault="00732462">
      <w:pPr>
        <w:pStyle w:val="a3"/>
        <w:jc w:val="right"/>
        <w:rPr>
          <w:b w:val="0"/>
          <w:color w:val="000000"/>
          <w:sz w:val="24"/>
        </w:rPr>
      </w:pPr>
    </w:p>
    <w:p w:rsidR="00732462" w:rsidRDefault="00F620E6">
      <w:pPr>
        <w:pStyle w:val="a3"/>
        <w:jc w:val="right"/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 xml:space="preserve">   </w:t>
      </w:r>
    </w:p>
    <w:p w:rsidR="00732462" w:rsidRDefault="00732462">
      <w:pPr>
        <w:pStyle w:val="a3"/>
        <w:jc w:val="right"/>
        <w:rPr>
          <w:b w:val="0"/>
          <w:color w:val="000000"/>
          <w:sz w:val="24"/>
        </w:rPr>
      </w:pPr>
    </w:p>
    <w:p w:rsidR="00732462" w:rsidRDefault="0073246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32462" w:rsidRDefault="0073246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32462" w:rsidRDefault="0073246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32462" w:rsidRDefault="0073246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32462" w:rsidRDefault="0073246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32462" w:rsidRDefault="0073246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32462" w:rsidRDefault="0073246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32462" w:rsidRDefault="0073246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32462" w:rsidRDefault="0073246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32462" w:rsidRDefault="0073246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32462" w:rsidRDefault="0073246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32462" w:rsidRDefault="0073246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32462" w:rsidRDefault="0073246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32462" w:rsidRDefault="0073246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32462" w:rsidRDefault="0073246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32462" w:rsidRDefault="0073246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32462" w:rsidRDefault="0073246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32462" w:rsidRDefault="0073246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32462" w:rsidRDefault="0073246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32462" w:rsidRDefault="0073246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32462" w:rsidRDefault="0073246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32462" w:rsidRDefault="0073246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32462" w:rsidRDefault="0073246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32462" w:rsidRDefault="00F620E6">
      <w:pPr>
        <w:pStyle w:val="a3"/>
        <w:jc w:val="right"/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lastRenderedPageBreak/>
        <w:t xml:space="preserve">    Приложение № 1 </w:t>
      </w:r>
    </w:p>
    <w:p w:rsidR="00732462" w:rsidRDefault="00F620E6">
      <w:pPr>
        <w:pStyle w:val="a3"/>
        <w:jc w:val="right"/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 xml:space="preserve">к должностному регламенту </w:t>
      </w:r>
    </w:p>
    <w:p w:rsidR="00732462" w:rsidRDefault="00F620E6">
      <w:pPr>
        <w:pStyle w:val="a3"/>
        <w:jc w:val="right"/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>старшего государственного налогового инспектора</w:t>
      </w:r>
    </w:p>
    <w:p w:rsidR="00732462" w:rsidRDefault="00F620E6">
      <w:pPr>
        <w:pStyle w:val="a3"/>
        <w:jc w:val="right"/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 xml:space="preserve"> отдела камеральных проверок № 5</w:t>
      </w:r>
    </w:p>
    <w:p w:rsidR="00732462" w:rsidRDefault="00732462">
      <w:pPr>
        <w:ind w:firstLine="567"/>
        <w:jc w:val="both"/>
        <w:rPr>
          <w:rFonts w:ascii="Times New Roman" w:hAnsi="Times New Roman"/>
          <w:sz w:val="24"/>
        </w:rPr>
      </w:pPr>
    </w:p>
    <w:p w:rsidR="00732462" w:rsidRDefault="00F620E6">
      <w:pPr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Подсистемы АИС Налог-3, соответствующие должностным обязанностям: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7225"/>
      </w:tblGrid>
      <w:tr w:rsidR="00732462">
        <w:trPr>
          <w:trHeight w:val="3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Административные правонарушения</w:t>
            </w:r>
          </w:p>
        </w:tc>
      </w:tr>
      <w:tr w:rsidR="00732462">
        <w:trPr>
          <w:trHeight w:val="3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Банковские и лицевые счета</w:t>
            </w:r>
          </w:p>
        </w:tc>
      </w:tr>
      <w:tr w:rsidR="00732462">
        <w:trPr>
          <w:trHeight w:val="3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Банкротство</w:t>
            </w:r>
          </w:p>
        </w:tc>
      </w:tr>
      <w:tr w:rsidR="00732462">
        <w:trPr>
          <w:trHeight w:val="3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Внешний информационный обмен</w:t>
            </w:r>
          </w:p>
        </w:tc>
      </w:tr>
      <w:tr w:rsidR="00732462">
        <w:trPr>
          <w:trHeight w:val="3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Внутренний аудит налоговых органов</w:t>
            </w:r>
          </w:p>
        </w:tc>
      </w:tr>
      <w:tr w:rsidR="00732462">
        <w:trPr>
          <w:trHeight w:val="3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Документооборот</w:t>
            </w:r>
          </w:p>
        </w:tc>
      </w:tr>
      <w:tr w:rsidR="00732462">
        <w:trPr>
          <w:trHeight w:val="3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Досье налогоплательщика</w:t>
            </w:r>
          </w:p>
        </w:tc>
      </w:tr>
      <w:tr w:rsidR="00732462">
        <w:trPr>
          <w:trHeight w:val="3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Истребование документов (информации)</w:t>
            </w:r>
          </w:p>
        </w:tc>
      </w:tr>
      <w:tr w:rsidR="00732462">
        <w:trPr>
          <w:trHeight w:val="3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Контрольная работа</w:t>
            </w:r>
          </w:p>
        </w:tc>
      </w:tr>
      <w:tr w:rsidR="00732462">
        <w:trPr>
          <w:trHeight w:val="3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Контрольная работа (налоговые проверки)</w:t>
            </w:r>
          </w:p>
        </w:tc>
      </w:tr>
      <w:tr w:rsidR="00732462">
        <w:trPr>
          <w:trHeight w:val="3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Личный кабинет налогоплательщика ФЛ</w:t>
            </w:r>
          </w:p>
        </w:tc>
      </w:tr>
      <w:tr w:rsidR="00732462">
        <w:trPr>
          <w:trHeight w:val="3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Мероприятия валютного контроля</w:t>
            </w:r>
          </w:p>
        </w:tc>
      </w:tr>
      <w:tr w:rsidR="00732462">
        <w:trPr>
          <w:trHeight w:val="3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Недействительные паспорта</w:t>
            </w:r>
          </w:p>
        </w:tc>
      </w:tr>
      <w:tr w:rsidR="00732462">
        <w:trPr>
          <w:trHeight w:val="3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Оперативно-контрольная работа</w:t>
            </w:r>
          </w:p>
        </w:tc>
      </w:tr>
      <w:tr w:rsidR="00732462">
        <w:trPr>
          <w:trHeight w:val="3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Оперативный контроль</w:t>
            </w:r>
          </w:p>
        </w:tc>
      </w:tr>
      <w:tr w:rsidR="00732462">
        <w:trPr>
          <w:trHeight w:val="3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Подсистема конвертации</w:t>
            </w:r>
          </w:p>
        </w:tc>
      </w:tr>
      <w:tr w:rsidR="00732462">
        <w:trPr>
          <w:trHeight w:val="3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Подситема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разделения потоков</w:t>
            </w:r>
          </w:p>
        </w:tc>
      </w:tr>
      <w:tr w:rsidR="00732462">
        <w:trPr>
          <w:trHeight w:val="3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ПОН Координация</w:t>
            </w:r>
          </w:p>
        </w:tc>
      </w:tr>
      <w:tr w:rsidR="00732462">
        <w:trPr>
          <w:trHeight w:val="3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ПП НПД</w:t>
            </w:r>
          </w:p>
        </w:tc>
      </w:tr>
      <w:tr w:rsidR="00732462">
        <w:trPr>
          <w:trHeight w:val="3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Расчет страховых взносов на ОПС и ОМС</w:t>
            </w:r>
          </w:p>
        </w:tc>
      </w:tr>
      <w:tr w:rsidR="00732462">
        <w:trPr>
          <w:trHeight w:val="3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Расчеты с бюджетом</w:t>
            </w:r>
          </w:p>
        </w:tc>
      </w:tr>
      <w:tr w:rsidR="00732462">
        <w:trPr>
          <w:trHeight w:val="3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Регистрация документов, представленных на БН</w:t>
            </w:r>
          </w:p>
        </w:tc>
      </w:tr>
      <w:tr w:rsidR="00732462">
        <w:trPr>
          <w:trHeight w:val="3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Статистическая отчетность</w:t>
            </w:r>
          </w:p>
        </w:tc>
      </w:tr>
      <w:tr w:rsidR="00732462">
        <w:trPr>
          <w:trHeight w:val="3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Управление кадрами</w:t>
            </w:r>
          </w:p>
        </w:tc>
      </w:tr>
      <w:tr w:rsidR="00732462">
        <w:trPr>
          <w:trHeight w:val="3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Урегулирование задолженности</w:t>
            </w:r>
          </w:p>
        </w:tc>
      </w:tr>
      <w:tr w:rsidR="00732462">
        <w:trPr>
          <w:trHeight w:val="3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Физические лица</w:t>
            </w:r>
          </w:p>
        </w:tc>
      </w:tr>
      <w:tr w:rsidR="00732462">
        <w:trPr>
          <w:trHeight w:val="3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Централизованная система регистрации</w:t>
            </w:r>
          </w:p>
        </w:tc>
      </w:tr>
      <w:tr w:rsidR="00732462">
        <w:trPr>
          <w:trHeight w:val="3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Централизованный учет налогоплательщиков</w:t>
            </w:r>
          </w:p>
        </w:tc>
      </w:tr>
      <w:tr w:rsidR="00732462">
        <w:trPr>
          <w:trHeight w:val="3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462" w:rsidRDefault="00F620E6">
            <w:pPr>
              <w:tabs>
                <w:tab w:val="left" w:pos="793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ЦСУД</w:t>
            </w:r>
          </w:p>
        </w:tc>
      </w:tr>
    </w:tbl>
    <w:p w:rsidR="00732462" w:rsidRDefault="00732462">
      <w:pPr>
        <w:widowControl w:val="0"/>
        <w:rPr>
          <w:rFonts w:ascii="Times New Roman" w:hAnsi="Times New Roman"/>
          <w:sz w:val="24"/>
        </w:rPr>
      </w:pPr>
    </w:p>
    <w:p w:rsidR="00732462" w:rsidRDefault="00F620E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>Лист ознакомления</w:t>
      </w:r>
    </w:p>
    <w:p w:rsidR="00732462" w:rsidRDefault="0073246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732462">
        <w:trPr>
          <w:trHeight w:val="24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</w:tcPr>
          <w:p w:rsidR="00732462" w:rsidRDefault="00F620E6">
            <w:pPr>
              <w:pStyle w:val="af2"/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</w:tcPr>
          <w:p w:rsidR="00732462" w:rsidRDefault="00F620E6">
            <w:pPr>
              <w:pStyle w:val="af2"/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Фамилия, имя, отчество </w:t>
            </w:r>
          </w:p>
          <w:p w:rsidR="00732462" w:rsidRDefault="00F620E6">
            <w:pPr>
              <w:pStyle w:val="af2"/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(при наличии)</w:t>
            </w:r>
          </w:p>
        </w:tc>
        <w:tc>
          <w:tcPr>
            <w:tcW w:w="2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</w:tcPr>
          <w:p w:rsidR="00732462" w:rsidRDefault="00F620E6">
            <w:pPr>
              <w:pStyle w:val="af2"/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</w:tcPr>
          <w:p w:rsidR="00732462" w:rsidRDefault="00F620E6">
            <w:pPr>
              <w:pStyle w:val="af2"/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</w:tcPr>
          <w:p w:rsidR="00732462" w:rsidRDefault="00F620E6">
            <w:pPr>
              <w:pStyle w:val="af2"/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и номер приказа об освобождении от должности</w:t>
            </w:r>
          </w:p>
        </w:tc>
      </w:tr>
      <w:tr w:rsidR="00732462">
        <w:trPr>
          <w:trHeight w:val="1218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</w:tcPr>
          <w:p w:rsidR="00732462" w:rsidRDefault="00F620E6">
            <w:pPr>
              <w:pStyle w:val="af2"/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</w:tcPr>
          <w:p w:rsidR="00732462" w:rsidRDefault="00732462">
            <w:pPr>
              <w:pStyle w:val="af2"/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</w:tcPr>
          <w:p w:rsidR="00732462" w:rsidRDefault="00732462">
            <w:pPr>
              <w:pStyle w:val="af2"/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</w:tcPr>
          <w:p w:rsidR="00732462" w:rsidRDefault="00732462">
            <w:pPr>
              <w:pStyle w:val="af2"/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</w:tcPr>
          <w:p w:rsidR="00732462" w:rsidRDefault="00732462">
            <w:pPr>
              <w:pStyle w:val="af2"/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732462" w:rsidRDefault="00732462">
      <w:pPr>
        <w:widowControl w:val="0"/>
        <w:rPr>
          <w:rFonts w:ascii="Times New Roman" w:hAnsi="Times New Roman"/>
          <w:sz w:val="24"/>
        </w:rPr>
      </w:pPr>
    </w:p>
    <w:sectPr w:rsidR="00732462">
      <w:headerReference w:type="default" r:id="rId13"/>
      <w:type w:val="continuous"/>
      <w:pgSz w:w="11906" w:h="16838"/>
      <w:pgMar w:top="709" w:right="567" w:bottom="1134" w:left="1134" w:header="39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4D4" w:rsidRDefault="00A674D4">
      <w:pPr>
        <w:spacing w:after="0" w:line="240" w:lineRule="auto"/>
      </w:pPr>
      <w:r>
        <w:separator/>
      </w:r>
    </w:p>
  </w:endnote>
  <w:endnote w:type="continuationSeparator" w:id="0">
    <w:p w:rsidR="00A674D4" w:rsidRDefault="00A67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4D4" w:rsidRDefault="00A674D4">
      <w:pPr>
        <w:spacing w:after="0" w:line="240" w:lineRule="auto"/>
      </w:pPr>
      <w:r>
        <w:separator/>
      </w:r>
    </w:p>
  </w:footnote>
  <w:footnote w:type="continuationSeparator" w:id="0">
    <w:p w:rsidR="00A674D4" w:rsidRDefault="00A67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462" w:rsidRDefault="00F620E6">
    <w:pPr>
      <w:framePr w:wrap="around" w:vAnchor="text" w:hAnchor="margin" w:xAlign="center" w:y="1"/>
    </w:pPr>
    <w:r>
      <w:rPr>
        <w:rFonts w:ascii="Times New Roman" w:hAnsi="Times New Roman"/>
        <w:color w:val="999999"/>
        <w:sz w:val="24"/>
      </w:rPr>
      <w:fldChar w:fldCharType="begin"/>
    </w:r>
    <w:r>
      <w:rPr>
        <w:rFonts w:ascii="Times New Roman" w:hAnsi="Times New Roman"/>
        <w:color w:val="999999"/>
        <w:sz w:val="24"/>
      </w:rPr>
      <w:instrText xml:space="preserve">PAGE </w:instrText>
    </w:r>
    <w:r>
      <w:rPr>
        <w:rFonts w:ascii="Times New Roman" w:hAnsi="Times New Roman"/>
        <w:color w:val="999999"/>
        <w:sz w:val="24"/>
      </w:rPr>
      <w:fldChar w:fldCharType="separate"/>
    </w:r>
    <w:r w:rsidR="00654404">
      <w:rPr>
        <w:rFonts w:ascii="Times New Roman" w:hAnsi="Times New Roman"/>
        <w:noProof/>
        <w:color w:val="999999"/>
        <w:sz w:val="24"/>
      </w:rPr>
      <w:t>8</w:t>
    </w:r>
    <w:r>
      <w:rPr>
        <w:rFonts w:ascii="Times New Roman" w:hAnsi="Times New Roman"/>
        <w:color w:val="999999"/>
        <w:sz w:val="24"/>
      </w:rPr>
      <w:fldChar w:fldCharType="end"/>
    </w:r>
  </w:p>
  <w:p w:rsidR="00732462" w:rsidRDefault="00732462">
    <w:pPr>
      <w:pStyle w:val="a9"/>
      <w:jc w:val="center"/>
      <w:rPr>
        <w:rFonts w:ascii="Times New Roman" w:hAnsi="Times New Roman"/>
        <w:color w:val="999999"/>
        <w:sz w:val="24"/>
      </w:rPr>
    </w:pPr>
  </w:p>
  <w:p w:rsidR="00732462" w:rsidRDefault="00732462">
    <w:pPr>
      <w:pStyle w:val="a9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2462"/>
    <w:rsid w:val="00352F4F"/>
    <w:rsid w:val="00654404"/>
    <w:rsid w:val="00732462"/>
    <w:rsid w:val="00A674D4"/>
    <w:rsid w:val="00F62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Body Text 3"/>
    <w:basedOn w:val="a"/>
    <w:link w:val="32"/>
    <w:pPr>
      <w:spacing w:after="120" w:line="240" w:lineRule="auto"/>
    </w:pPr>
    <w:rPr>
      <w:rFonts w:ascii="Times New Roman" w:hAnsi="Times New Roman"/>
      <w:sz w:val="16"/>
    </w:rPr>
  </w:style>
  <w:style w:type="character" w:customStyle="1" w:styleId="32">
    <w:name w:val="Основной текст 3 Знак"/>
    <w:basedOn w:val="1"/>
    <w:link w:val="31"/>
    <w:rPr>
      <w:rFonts w:ascii="Times New Roman" w:hAnsi="Times New Roman"/>
      <w:sz w:val="16"/>
    </w:rPr>
  </w:style>
  <w:style w:type="paragraph" w:customStyle="1" w:styleId="a3">
    <w:name w:val="РЕГЛ"/>
    <w:basedOn w:val="10"/>
    <w:link w:val="a4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4">
    <w:name w:val="РЕГЛ"/>
    <w:basedOn w:val="11"/>
    <w:link w:val="a3"/>
    <w:rPr>
      <w:rFonts w:ascii="Times New Roman" w:hAnsi="Times New Roman"/>
      <w:b/>
      <w:color w:val="000000" w:themeColor="text1"/>
      <w:sz w:val="28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"/>
    <w:link w:val="23"/>
  </w:style>
  <w:style w:type="paragraph" w:styleId="a5">
    <w:name w:val="Body Text Indent"/>
    <w:basedOn w:val="a"/>
    <w:link w:val="a6"/>
    <w:pPr>
      <w:widowControl w:val="0"/>
      <w:spacing w:after="120" w:line="240" w:lineRule="auto"/>
      <w:ind w:left="283"/>
    </w:pPr>
    <w:rPr>
      <w:rFonts w:ascii="Times New Roman" w:hAnsi="Times New Roman"/>
      <w:sz w:val="20"/>
    </w:rPr>
  </w:style>
  <w:style w:type="character" w:customStyle="1" w:styleId="a6">
    <w:name w:val="Основной текст с отступом Знак"/>
    <w:basedOn w:val="1"/>
    <w:link w:val="a5"/>
    <w:rPr>
      <w:rFonts w:ascii="Times New Roman" w:hAnsi="Times New Roman"/>
      <w:sz w:val="20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customStyle="1" w:styleId="12">
    <w:name w:val="Основной шрифт абзаца1"/>
  </w:style>
  <w:style w:type="paragraph" w:styleId="a7">
    <w:name w:val="Body Text"/>
    <w:basedOn w:val="a"/>
    <w:link w:val="a8"/>
    <w:pPr>
      <w:widowControl w:val="0"/>
      <w:spacing w:after="120" w:line="240" w:lineRule="auto"/>
    </w:pPr>
    <w:rPr>
      <w:rFonts w:ascii="Times New Roman" w:hAnsi="Times New Roman"/>
      <w:sz w:val="20"/>
    </w:rPr>
  </w:style>
  <w:style w:type="character" w:customStyle="1" w:styleId="a8">
    <w:name w:val="Основной текст Знак"/>
    <w:basedOn w:val="1"/>
    <w:link w:val="a7"/>
    <w:rPr>
      <w:rFonts w:ascii="Times New Roman" w:hAnsi="Times New Roman"/>
      <w:sz w:val="20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1"/>
    <w:link w:val="a9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b">
    <w:name w:val="Нормальный (таблица)"/>
    <w:basedOn w:val="a"/>
    <w:next w:val="a"/>
    <w:link w:val="ac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Pr>
      <w:rFonts w:ascii="Arial" w:hAnsi="Arial"/>
      <w:sz w:val="24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Знак сноски1"/>
    <w:basedOn w:val="12"/>
    <w:link w:val="ae"/>
    <w:rPr>
      <w:vertAlign w:val="superscript"/>
    </w:rPr>
  </w:style>
  <w:style w:type="character" w:styleId="ae">
    <w:name w:val="footnote reference"/>
    <w:basedOn w:val="a0"/>
    <w:link w:val="16"/>
    <w:rPr>
      <w:vertAlign w:val="superscript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">
    <w:name w:val="footer"/>
    <w:basedOn w:val="a"/>
    <w:link w:val="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1"/>
    <w:link w:val="af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7">
    <w:name w:val="Выделение1"/>
    <w:basedOn w:val="12"/>
    <w:link w:val="af1"/>
    <w:rPr>
      <w:i/>
    </w:rPr>
  </w:style>
  <w:style w:type="character" w:styleId="af1">
    <w:name w:val="Emphasis"/>
    <w:basedOn w:val="a0"/>
    <w:link w:val="17"/>
    <w:rPr>
      <w:i/>
    </w:rPr>
  </w:style>
  <w:style w:type="paragraph" w:styleId="af2">
    <w:name w:val="annotation text"/>
    <w:basedOn w:val="a"/>
    <w:link w:val="af3"/>
    <w:pPr>
      <w:spacing w:line="240" w:lineRule="auto"/>
    </w:pPr>
    <w:rPr>
      <w:sz w:val="20"/>
    </w:rPr>
  </w:style>
  <w:style w:type="character" w:customStyle="1" w:styleId="af3">
    <w:name w:val="Текст примечания Знак"/>
    <w:basedOn w:val="1"/>
    <w:link w:val="af2"/>
    <w:rPr>
      <w:sz w:val="2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f4">
    <w:name w:val="Balloon Text"/>
    <w:basedOn w:val="a"/>
    <w:link w:val="af5"/>
    <w:pPr>
      <w:spacing w:after="0" w:line="240" w:lineRule="auto"/>
    </w:pPr>
    <w:rPr>
      <w:rFonts w:ascii="Segoe UI" w:hAnsi="Segoe UI"/>
      <w:sz w:val="18"/>
    </w:rPr>
  </w:style>
  <w:style w:type="character" w:customStyle="1" w:styleId="af5">
    <w:name w:val="Текст выноски Знак"/>
    <w:basedOn w:val="1"/>
    <w:link w:val="af4"/>
    <w:rPr>
      <w:rFonts w:ascii="Segoe UI" w:hAnsi="Segoe UI"/>
      <w:sz w:val="18"/>
    </w:rPr>
  </w:style>
  <w:style w:type="paragraph" w:styleId="af6">
    <w:name w:val="Subtitle"/>
    <w:next w:val="a"/>
    <w:link w:val="af7"/>
    <w:uiPriority w:val="11"/>
    <w:qFormat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8">
    <w:name w:val="Title"/>
    <w:next w:val="a"/>
    <w:link w:val="af9"/>
    <w:uiPriority w:val="10"/>
    <w:qFormat/>
    <w:rPr>
      <w:rFonts w:ascii="XO Thames" w:hAnsi="XO Thames"/>
      <w:b/>
      <w:sz w:val="52"/>
    </w:rPr>
  </w:style>
  <w:style w:type="character" w:customStyle="1" w:styleId="af9">
    <w:name w:val="Название Знак"/>
    <w:link w:val="af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0E65FD6A25CC92C7CC2165F757BA51326DF623C062272D45FE8EC0B51dCu4H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E04A5A87012B6F1DFEB28320BE8CDAB978ECA7CA479A7DD7E7D5C11F7D" TargetMode="External"/><Relationship Id="rId12" Type="http://schemas.openxmlformats.org/officeDocument/2006/relationships/hyperlink" Target="consultantplus://offline/ref=9BA3311FF9BC05CC5B5AA47E0D68F00FF5F7B33DDAA42031C1BF561BA1EA552F98C2C9315CCEs6b8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0E65FD6A25CC92C7CC21F46727BA51321D26E3A012772D45FE8EC0B51dCu4H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0E65FD6A25CC92C7CC21F46727BA51321D96F390E2172D45FE8EC0B51dCu4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0E65FD6A25CC92C7CC21F46727BA51326DE6D3A062F2FDE57B1E009d5u6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3632</Words>
  <Characters>20705</Characters>
  <Application>Microsoft Office Word</Application>
  <DocSecurity>0</DocSecurity>
  <Lines>172</Lines>
  <Paragraphs>48</Paragraphs>
  <ScaleCrop>false</ScaleCrop>
  <Company/>
  <LinksUpToDate>false</LinksUpToDate>
  <CharactersWithSpaces>24289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Федорова Татьяна Николаевна</cp:lastModifiedBy>
  <cp:revision>4</cp:revision>
  <dcterms:created xsi:type="dcterms:W3CDTF">2024-10-15T03:45:00Z</dcterms:created>
  <dcterms:modified xsi:type="dcterms:W3CDTF">2024-10-15T03:52:00Z</dcterms:modified>
</cp:coreProperties>
</file>